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587" w:rsidRPr="00AA1FDF" w:rsidRDefault="000F1587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0F1587" w:rsidRPr="00AA1FDF" w:rsidRDefault="000F1587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0F1587" w:rsidRPr="00AA1FDF" w:rsidRDefault="000F1587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noProof/>
          <w:sz w:val="24"/>
          <w:szCs w:val="24"/>
          <w:lang w:eastAsia="ru-RU"/>
        </w:rPr>
        <w:drawing>
          <wp:inline distT="0" distB="0" distL="0" distR="0" wp14:anchorId="241CAE3D" wp14:editId="7B552D7A">
            <wp:extent cx="5057775" cy="1609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018" cy="1612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1587" w:rsidRPr="00E86BCD" w:rsidRDefault="00E51AAA" w:rsidP="009B7FD5">
      <w:pPr>
        <w:pStyle w:val="a6"/>
        <w:jc w:val="center"/>
        <w:rPr>
          <w:rFonts w:asciiTheme="minorHAnsi" w:hAnsiTheme="minorHAnsi"/>
          <w:b/>
          <w:sz w:val="32"/>
          <w:szCs w:val="32"/>
        </w:rPr>
      </w:pPr>
      <w:r w:rsidRPr="00E86BCD">
        <w:rPr>
          <w:rFonts w:asciiTheme="minorHAnsi" w:hAnsiTheme="minorHAnsi"/>
          <w:b/>
          <w:sz w:val="32"/>
          <w:szCs w:val="32"/>
        </w:rPr>
        <w:t>Прайс с т</w:t>
      </w:r>
      <w:r w:rsidR="00BC5632" w:rsidRPr="00E86BCD">
        <w:rPr>
          <w:rFonts w:asciiTheme="minorHAnsi" w:hAnsiTheme="minorHAnsi"/>
          <w:b/>
          <w:sz w:val="32"/>
          <w:szCs w:val="32"/>
        </w:rPr>
        <w:t>ехническ</w:t>
      </w:r>
      <w:r w:rsidRPr="00E86BCD">
        <w:rPr>
          <w:rFonts w:asciiTheme="minorHAnsi" w:hAnsiTheme="minorHAnsi"/>
          <w:b/>
          <w:sz w:val="32"/>
          <w:szCs w:val="32"/>
        </w:rPr>
        <w:t>им</w:t>
      </w:r>
      <w:r w:rsidR="00BC5632" w:rsidRPr="00E86BCD">
        <w:rPr>
          <w:rFonts w:asciiTheme="minorHAnsi" w:hAnsiTheme="minorHAnsi"/>
          <w:b/>
          <w:sz w:val="32"/>
          <w:szCs w:val="32"/>
        </w:rPr>
        <w:t xml:space="preserve"> описание</w:t>
      </w:r>
      <w:r w:rsidRPr="00E86BCD">
        <w:rPr>
          <w:rFonts w:asciiTheme="minorHAnsi" w:hAnsiTheme="minorHAnsi"/>
          <w:b/>
          <w:sz w:val="32"/>
          <w:szCs w:val="32"/>
        </w:rPr>
        <w:t>м</w:t>
      </w:r>
      <w:r w:rsidR="00BC5632" w:rsidRPr="00E86BCD">
        <w:rPr>
          <w:rFonts w:asciiTheme="minorHAnsi" w:hAnsiTheme="minorHAnsi"/>
          <w:b/>
          <w:sz w:val="32"/>
          <w:szCs w:val="32"/>
        </w:rPr>
        <w:t xml:space="preserve"> прицепных опрыскивателей</w:t>
      </w:r>
    </w:p>
    <w:p w:rsidR="00BC5632" w:rsidRPr="00E86BCD" w:rsidRDefault="00BC5632" w:rsidP="009B7FD5">
      <w:pPr>
        <w:pStyle w:val="a6"/>
        <w:jc w:val="center"/>
        <w:rPr>
          <w:rFonts w:asciiTheme="minorHAnsi" w:hAnsiTheme="minorHAnsi"/>
          <w:b/>
          <w:sz w:val="32"/>
          <w:szCs w:val="32"/>
        </w:rPr>
      </w:pPr>
      <w:r w:rsidRPr="00E86BCD">
        <w:rPr>
          <w:rFonts w:asciiTheme="minorHAnsi" w:hAnsiTheme="minorHAnsi"/>
          <w:b/>
          <w:sz w:val="32"/>
          <w:szCs w:val="32"/>
        </w:rPr>
        <w:t xml:space="preserve">ТМ «СТЕП» </w:t>
      </w:r>
      <w:r w:rsidR="00E51AAA" w:rsidRPr="00E86BCD">
        <w:rPr>
          <w:rFonts w:asciiTheme="minorHAnsi" w:hAnsiTheme="minorHAnsi"/>
          <w:b/>
          <w:sz w:val="32"/>
          <w:szCs w:val="32"/>
        </w:rPr>
        <w:t>и</w:t>
      </w:r>
      <w:r w:rsidRPr="00E86BCD">
        <w:rPr>
          <w:rFonts w:asciiTheme="minorHAnsi" w:hAnsiTheme="minorHAnsi"/>
          <w:b/>
          <w:sz w:val="32"/>
          <w:szCs w:val="32"/>
        </w:rPr>
        <w:t xml:space="preserve"> ТМ «</w:t>
      </w:r>
      <w:r w:rsidRPr="00E86BCD">
        <w:rPr>
          <w:rFonts w:asciiTheme="minorHAnsi" w:hAnsiTheme="minorHAnsi"/>
          <w:b/>
          <w:sz w:val="32"/>
          <w:szCs w:val="32"/>
          <w:lang w:val="en-US"/>
        </w:rPr>
        <w:t>STEP</w:t>
      </w:r>
      <w:r w:rsidRPr="00E86BCD">
        <w:rPr>
          <w:rFonts w:asciiTheme="minorHAnsi" w:hAnsiTheme="minorHAnsi"/>
          <w:b/>
          <w:sz w:val="32"/>
          <w:szCs w:val="32"/>
        </w:rPr>
        <w:t>»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BC5632" w:rsidP="00AA1FDF">
      <w:pPr>
        <w:pStyle w:val="a6"/>
        <w:numPr>
          <w:ilvl w:val="0"/>
          <w:numId w:val="4"/>
        </w:numPr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«СТЕП-2000/18-01» Економ.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 Насос 140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и распылитель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с ручным раскладыванием и гидравлическим подъёмом, ширина захвата 18 метров, высота в рабочем положении от 0,5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 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</w:t>
      </w:r>
      <w:r w:rsidR="00E51AAA" w:rsidRPr="00AA1FDF">
        <w:rPr>
          <w:rFonts w:asciiTheme="minorHAnsi" w:hAnsiTheme="minorHAnsi"/>
          <w:sz w:val="24"/>
          <w:szCs w:val="24"/>
        </w:rPr>
        <w:t xml:space="preserve">с НДС - 4 322 500 </w:t>
      </w:r>
      <w:proofErr w:type="spellStart"/>
      <w:r w:rsidR="00E51AAA"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="00E51AAA"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BC5632" w:rsidP="00AA1FDF">
      <w:pPr>
        <w:pStyle w:val="a6"/>
        <w:numPr>
          <w:ilvl w:val="0"/>
          <w:numId w:val="4"/>
        </w:numPr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«СТЕП-2000/18-02» 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 Насос 150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захвата 18 метров, высота в рабочем положении 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E51AAA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- 4 854 500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E51AAA" w:rsidRPr="00AA1FDF" w:rsidRDefault="00E51AAA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3)    Опрыскиватель прицепной штанговый «СТЕП-2000/18-02»  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- 180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 Насос 150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захвата 18 метров, высота в рабочем положении 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Оснащён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>- 180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E51AAA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6 284 250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CB21C1" w:rsidRPr="00CB21C1" w:rsidRDefault="00BC5632" w:rsidP="00CB21C1">
      <w:pPr>
        <w:pStyle w:val="a6"/>
        <w:numPr>
          <w:ilvl w:val="0"/>
          <w:numId w:val="5"/>
        </w:numPr>
        <w:rPr>
          <w:rFonts w:asciiTheme="minorHAnsi" w:hAnsiTheme="minorHAnsi"/>
          <w:b/>
          <w:bCs/>
          <w:i/>
          <w:sz w:val="24"/>
          <w:szCs w:val="24"/>
        </w:rPr>
      </w:pPr>
      <w:r w:rsidRPr="00CB21C1">
        <w:rPr>
          <w:rFonts w:asciiTheme="minorHAnsi" w:hAnsiTheme="minorHAnsi"/>
          <w:b/>
          <w:bCs/>
          <w:i/>
          <w:sz w:val="24"/>
          <w:szCs w:val="24"/>
        </w:rPr>
        <w:t>Опрыскиватель  прицепной штанговый «СТЕП-2000/18-03» 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 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lastRenderedPageBreak/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и инжекторные распылители  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5 685 750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1007DA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BC5632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AA1FDF">
        <w:rPr>
          <w:rFonts w:asciiTheme="minorHAnsi" w:hAnsiTheme="minorHAnsi"/>
          <w:bCs/>
          <w:sz w:val="24"/>
          <w:szCs w:val="24"/>
        </w:rPr>
        <w:t xml:space="preserve">  </w:t>
      </w:r>
      <w:r w:rsidR="00AA1FDF">
        <w:rPr>
          <w:rFonts w:asciiTheme="minorHAnsi" w:hAnsiTheme="minorHAnsi"/>
          <w:bCs/>
          <w:sz w:val="24"/>
          <w:szCs w:val="24"/>
        </w:rPr>
        <w:t xml:space="preserve">        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>5)   Опрыскиватель  прицепной штанговый «СТЕП-2000/18-03»  с АСУ «</w:t>
      </w:r>
      <w:r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-180</w:t>
      </w:r>
      <w:r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>»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 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и инжекторные распылители  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 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       Цена с НДС – 7 082 250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1007DA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BC5632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AA1FDF">
        <w:rPr>
          <w:rFonts w:asciiTheme="minorHAnsi" w:hAnsiTheme="minorHAnsi"/>
          <w:bCs/>
          <w:sz w:val="24"/>
          <w:szCs w:val="24"/>
        </w:rPr>
        <w:t> </w:t>
      </w:r>
      <w:r w:rsidR="00AA1FDF">
        <w:rPr>
          <w:rFonts w:asciiTheme="minorHAnsi" w:hAnsiTheme="minorHAnsi"/>
          <w:bCs/>
          <w:sz w:val="24"/>
          <w:szCs w:val="24"/>
        </w:rPr>
        <w:t xml:space="preserve">        </w:t>
      </w:r>
      <w:r w:rsidRPr="00AA1FDF">
        <w:rPr>
          <w:rFonts w:asciiTheme="minorHAnsi" w:hAnsiTheme="minorHAnsi"/>
          <w:bCs/>
          <w:sz w:val="24"/>
          <w:szCs w:val="24"/>
        </w:rPr>
        <w:t xml:space="preserve">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>6)  Опрыскиватель  прицепной штанговый «СТЕП -2000/18».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 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 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- 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Штанга </w:t>
      </w:r>
      <w:proofErr w:type="gramStart"/>
      <w:r w:rsidRPr="00AA1FDF">
        <w:rPr>
          <w:rFonts w:asciiTheme="minorHAnsi" w:hAnsiTheme="minorHAnsi"/>
          <w:sz w:val="24"/>
          <w:szCs w:val="24"/>
        </w:rPr>
        <w:t>Ш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-018  полностью гидрофицированная,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</w:t>
      </w:r>
      <w:proofErr w:type="gramStart"/>
      <w:r w:rsidRPr="00AA1FDF">
        <w:rPr>
          <w:rFonts w:asciiTheme="minorHAnsi" w:hAnsiTheme="minorHAnsi"/>
          <w:sz w:val="24"/>
          <w:szCs w:val="24"/>
        </w:rPr>
        <w:t xml:space="preserve"> .</w:t>
      </w:r>
      <w:proofErr w:type="gramEnd"/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 </w:t>
      </w:r>
      <w:r w:rsidR="001007DA" w:rsidRPr="00AA1FDF">
        <w:rPr>
          <w:rFonts w:asciiTheme="minorHAnsi" w:hAnsiTheme="minorHAnsi"/>
          <w:sz w:val="24"/>
          <w:szCs w:val="24"/>
        </w:rPr>
        <w:t xml:space="preserve">Цена с НДС – 6 018 250 </w:t>
      </w:r>
      <w:proofErr w:type="spellStart"/>
      <w:r w:rsidR="001007DA"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="001007DA"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7)    Опрыскиватель  прицепной штанговый «СТЕП -2000/18»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».  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 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 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- 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Штанга </w:t>
      </w:r>
      <w:proofErr w:type="gramStart"/>
      <w:r w:rsidRPr="00AA1FDF">
        <w:rPr>
          <w:rFonts w:asciiTheme="minorHAnsi" w:hAnsiTheme="minorHAnsi"/>
          <w:sz w:val="24"/>
          <w:szCs w:val="24"/>
        </w:rPr>
        <w:t>Ш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-018  полностью гидрофицированная,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</w:t>
      </w:r>
      <w:proofErr w:type="gramStart"/>
      <w:r w:rsidRPr="00AA1FDF">
        <w:rPr>
          <w:rFonts w:asciiTheme="minorHAnsi" w:hAnsiTheme="minorHAnsi"/>
          <w:sz w:val="24"/>
          <w:szCs w:val="24"/>
        </w:rPr>
        <w:t xml:space="preserve"> .</w:t>
      </w:r>
      <w:proofErr w:type="gramEnd"/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>-180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7 448 000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lastRenderedPageBreak/>
        <w:t xml:space="preserve"> 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8) Опрыскиватель прицепной штанговый «СТЕП – 2000/21-02».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</w:t>
      </w:r>
      <w:proofErr w:type="gramStart"/>
      <w:r w:rsidRPr="00AA1FDF">
        <w:rPr>
          <w:rFonts w:asciiTheme="minorHAnsi" w:hAnsiTheme="minorHAnsi"/>
          <w:sz w:val="24"/>
          <w:szCs w:val="24"/>
        </w:rPr>
        <w:t xml:space="preserve"> ,</w:t>
      </w:r>
      <w:proofErr w:type="gramEnd"/>
      <w:r w:rsidRPr="00AA1FDF">
        <w:rPr>
          <w:rFonts w:asciiTheme="minorHAnsi" w:hAnsiTheme="minorHAnsi"/>
          <w:sz w:val="24"/>
          <w:szCs w:val="24"/>
        </w:rPr>
        <w:t>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 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5 286 750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1007DA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9) Опрыскиватель прицепной штанговый «СТЕП – 2000/21-02»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</w:t>
      </w:r>
      <w:proofErr w:type="gramStart"/>
      <w:r w:rsidRPr="00AA1FDF">
        <w:rPr>
          <w:rFonts w:asciiTheme="minorHAnsi" w:hAnsiTheme="minorHAnsi"/>
          <w:sz w:val="24"/>
          <w:szCs w:val="24"/>
        </w:rPr>
        <w:t xml:space="preserve"> ,</w:t>
      </w:r>
      <w:proofErr w:type="gramEnd"/>
      <w:r w:rsidRPr="00AA1FDF">
        <w:rPr>
          <w:rFonts w:asciiTheme="minorHAnsi" w:hAnsiTheme="minorHAnsi"/>
          <w:sz w:val="24"/>
          <w:szCs w:val="24"/>
        </w:rPr>
        <w:t>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 – 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6 749 750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10) Опрыскиватель прицепной штанговый «СТЕП -2000/21-03».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Промывка бака. Однопозиционный корпус форсунки и инжекторные 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6 251 000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11) Опрыскиватель прицепной штанговый «СТЕП -2000/21-03»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Промывка бака. Однопозиционный корпус форсунки и инжекторные 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lastRenderedPageBreak/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Цена с НДС</w:t>
      </w:r>
      <w:r w:rsidR="00B77167" w:rsidRPr="00AA1FDF">
        <w:rPr>
          <w:rFonts w:asciiTheme="minorHAnsi" w:hAnsiTheme="minorHAnsi"/>
          <w:sz w:val="24"/>
          <w:szCs w:val="24"/>
        </w:rPr>
        <w:t xml:space="preserve"> -- </w:t>
      </w:r>
      <w:r w:rsidRPr="00AA1FDF">
        <w:rPr>
          <w:rFonts w:asciiTheme="minorHAnsi" w:hAnsiTheme="minorHAnsi"/>
          <w:sz w:val="24"/>
          <w:szCs w:val="24"/>
        </w:rPr>
        <w:t xml:space="preserve"> 7 680 750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1007DA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12)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Опрыскиватель прицепной штанговый «СТЕП-2000/21».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6 616 </w:t>
      </w:r>
      <w:r w:rsidR="00B77167" w:rsidRPr="00AA1FDF">
        <w:rPr>
          <w:rFonts w:asciiTheme="minorHAnsi" w:hAnsiTheme="minorHAnsi"/>
          <w:sz w:val="24"/>
          <w:szCs w:val="24"/>
        </w:rPr>
        <w:t>7</w:t>
      </w:r>
      <w:r w:rsidRPr="00AA1FDF">
        <w:rPr>
          <w:rFonts w:asciiTheme="minorHAnsi" w:hAnsiTheme="minorHAnsi"/>
          <w:sz w:val="24"/>
          <w:szCs w:val="24"/>
        </w:rPr>
        <w:t xml:space="preserve">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1007DA" w:rsidRPr="00AA1FDF" w:rsidRDefault="001007DA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13)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«СТЕП-2000/21»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2000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 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77167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8 079 750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77167" w:rsidRPr="00AA1FDF" w:rsidRDefault="00B77167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14)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«СТЕП-2500/18-01» Економ.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Насос 150 л/м </w:t>
      </w:r>
      <w:proofErr w:type="gramStart"/>
      <w:r w:rsidRPr="00AA1FDF">
        <w:rPr>
          <w:rFonts w:asciiTheme="minorHAnsi" w:hAnsiTheme="minorHAnsi"/>
          <w:sz w:val="24"/>
          <w:szCs w:val="24"/>
        </w:rPr>
        <w:t xml:space="preserve">( </w:t>
      </w:r>
      <w:proofErr w:type="gramEnd"/>
      <w:r w:rsidRPr="00AA1FDF">
        <w:rPr>
          <w:rFonts w:asciiTheme="minorHAnsi" w:hAnsiTheme="minorHAnsi"/>
          <w:sz w:val="24"/>
          <w:szCs w:val="24"/>
        </w:rPr>
        <w:t>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 и распылители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с ручным раскладыванием и гидравлическим подъёмом, ширина захвата 18 метров, высота в рабочем положении от 0,5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77167" w:rsidRPr="00AA1FDF" w:rsidRDefault="00B77167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</w:t>
      </w:r>
      <w:r w:rsidR="00107BB0" w:rsidRPr="00AA1FDF">
        <w:rPr>
          <w:rFonts w:asciiTheme="minorHAnsi" w:hAnsiTheme="minorHAnsi"/>
          <w:sz w:val="24"/>
          <w:szCs w:val="24"/>
        </w:rPr>
        <w:t>4 389 000</w:t>
      </w:r>
      <w:r w:rsidRPr="00AA1FD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77167" w:rsidRPr="00AA1FDF" w:rsidRDefault="00B77167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15)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Опрыскиватель прицепной штанговый «СТЕП-2500/18-02».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150 л 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lastRenderedPageBreak/>
        <w:t>Штанга Ш-018 полностью гидрофицированная</w:t>
      </w:r>
      <w:proofErr w:type="gramStart"/>
      <w:r w:rsidRPr="00AA1FDF">
        <w:rPr>
          <w:rFonts w:asciiTheme="minorHAnsi" w:hAnsiTheme="minorHAnsi"/>
          <w:sz w:val="24"/>
          <w:szCs w:val="24"/>
        </w:rPr>
        <w:t xml:space="preserve"> ,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4 987 500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E86BCD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 xml:space="preserve">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16) </w:t>
      </w:r>
      <w:r w:rsidR="00AA1FDF" w:rsidRPr="00E86BCD">
        <w:rPr>
          <w:rFonts w:asciiTheme="minorHAnsi" w:hAnsiTheme="minorHAnsi"/>
          <w:b/>
          <w:bCs/>
          <w:i/>
          <w:sz w:val="24"/>
          <w:szCs w:val="24"/>
        </w:rPr>
        <w:t xml:space="preserve">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 -2500/18-02»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-180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150 л 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</w:t>
      </w:r>
      <w:proofErr w:type="gramStart"/>
      <w:r w:rsidRPr="00AA1FDF">
        <w:rPr>
          <w:rFonts w:asciiTheme="minorHAnsi" w:hAnsiTheme="minorHAnsi"/>
          <w:sz w:val="24"/>
          <w:szCs w:val="24"/>
        </w:rPr>
        <w:t xml:space="preserve"> ,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>-180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6 417 250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17)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Опрыскиватель прицепной штанговый «СТЕП-2500/18-03».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Однопозиционный корпус форсунки и инжекторные 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5 752 250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E86BCD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 xml:space="preserve">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18)</w:t>
      </w:r>
      <w:r w:rsidR="00AA1FDF" w:rsidRPr="00E86BCD">
        <w:rPr>
          <w:rFonts w:asciiTheme="minorHAnsi" w:hAnsiTheme="minorHAnsi"/>
          <w:b/>
          <w:bCs/>
          <w:i/>
          <w:sz w:val="24"/>
          <w:szCs w:val="24"/>
        </w:rPr>
        <w:t xml:space="preserve">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Опрыскиватель прицепной штанговый «СТЕП-2500/18-03»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Однопозиционный корпус форсунки и инжекторные 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7 148 750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19)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Опрыскиватель прицепной штанговый «СТЕП-2500/18».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lastRenderedPageBreak/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6 084 750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20)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Опрыскиватель прицепной штанговый «СТЕП-2500/18»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7 514 500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21)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Опрыскиватель прицепной штанговый «СТЕП-2500/21-02».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5 320 000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22)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«СТЕП-2500/21-02»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-180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>-180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 xml:space="preserve">» (Италия). 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6 816 250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   </w:t>
      </w: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lastRenderedPageBreak/>
        <w:t xml:space="preserve">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23)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Опрыскиватель прицепной штанговый «СТЕП-2500/21-03».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 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Однопозиционный корпус форсунки и инжекторные 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6 450 500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E86BCD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 xml:space="preserve">   </w:t>
      </w:r>
      <w:r w:rsidR="00C3498F">
        <w:rPr>
          <w:rFonts w:asciiTheme="minorHAnsi" w:hAnsiTheme="minorHAnsi"/>
          <w:b/>
          <w:bCs/>
          <w:i/>
          <w:sz w:val="24"/>
          <w:szCs w:val="24"/>
        </w:rPr>
        <w:t xml:space="preserve">     </w:t>
      </w:r>
      <w:r>
        <w:rPr>
          <w:rFonts w:asciiTheme="minorHAnsi" w:hAnsiTheme="minorHAnsi"/>
          <w:b/>
          <w:bCs/>
          <w:i/>
          <w:sz w:val="24"/>
          <w:szCs w:val="24"/>
        </w:rPr>
        <w:t xml:space="preserve">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24)</w:t>
      </w:r>
      <w:r w:rsidR="00AA1FDF"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Опрыскиватель прицепной штанговый «СТЕП-2500/21-03» с АСУ «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- 180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 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 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Однопозиционный корпус форсунки и инжекторные 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- 180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7 946 750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25)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«СТЕП-2500/21».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6 716 500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         </w:t>
      </w:r>
      <w:r w:rsidR="00E86BCD">
        <w:rPr>
          <w:rFonts w:asciiTheme="minorHAnsi" w:hAnsiTheme="minorHAnsi"/>
          <w:b/>
          <w:bCs/>
          <w:i/>
          <w:sz w:val="24"/>
          <w:szCs w:val="24"/>
        </w:rPr>
        <w:t>26)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Опрыскиватель прицепной штанговый «СТЕП-2500/21»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2500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lastRenderedPageBreak/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32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107BB0" w:rsidRPr="00AA1FDF" w:rsidRDefault="00107BB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8 146 250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27)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«СТЕП-3200/18-02».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3923E1" w:rsidRPr="00AA1FDF" w:rsidRDefault="003923E1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5 951 750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E86BCD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 xml:space="preserve">       </w:t>
      </w:r>
      <w:r w:rsidR="00C3498F">
        <w:rPr>
          <w:rFonts w:asciiTheme="minorHAnsi" w:hAnsiTheme="minorHAnsi"/>
          <w:b/>
          <w:bCs/>
          <w:i/>
          <w:sz w:val="24"/>
          <w:szCs w:val="24"/>
        </w:rPr>
        <w:t xml:space="preserve">   </w:t>
      </w:r>
      <w:r>
        <w:rPr>
          <w:rFonts w:asciiTheme="minorHAnsi" w:hAnsiTheme="minorHAnsi"/>
          <w:b/>
          <w:bCs/>
          <w:i/>
          <w:sz w:val="24"/>
          <w:szCs w:val="24"/>
        </w:rPr>
        <w:t xml:space="preserve">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28)</w:t>
      </w:r>
      <w:r w:rsidR="00BC5632" w:rsidRPr="00E86BCD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AA1FDF" w:rsidRPr="00E86BCD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Опрыскиватель прицепной штанговый «СТЕП-3200/18-02»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c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захвата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3923E1" w:rsidRPr="00AA1FDF" w:rsidRDefault="003923E1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7 381 500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29)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«СТЕП-3200/18-03».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  и инжекторная распылительная насадка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в рабочем положении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3923E1" w:rsidRPr="00AA1FDF" w:rsidRDefault="003923E1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</w:t>
      </w:r>
      <w:r w:rsidR="00CB3E8C" w:rsidRPr="00AA1FDF">
        <w:rPr>
          <w:rFonts w:asciiTheme="minorHAnsi" w:hAnsiTheme="minorHAnsi"/>
          <w:sz w:val="24"/>
          <w:szCs w:val="24"/>
        </w:rPr>
        <w:t>6 816 250</w:t>
      </w:r>
      <w:r w:rsidRPr="00AA1FD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E86BCD" w:rsidRDefault="00E86BCD" w:rsidP="00AA1FDF">
      <w:pPr>
        <w:pStyle w:val="a6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</w:t>
      </w:r>
    </w:p>
    <w:p w:rsidR="00E86BCD" w:rsidRDefault="00E86BCD" w:rsidP="00AA1FDF">
      <w:pPr>
        <w:pStyle w:val="a6"/>
        <w:rPr>
          <w:rFonts w:asciiTheme="minorHAnsi" w:hAnsiTheme="minorHAnsi"/>
          <w:bCs/>
          <w:sz w:val="24"/>
          <w:szCs w:val="24"/>
        </w:rPr>
      </w:pPr>
    </w:p>
    <w:p w:rsidR="00BC5632" w:rsidRPr="00E86BCD" w:rsidRDefault="00E86BCD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</w:t>
      </w:r>
      <w:r>
        <w:rPr>
          <w:rFonts w:asciiTheme="minorHAnsi" w:hAnsiTheme="minorHAnsi"/>
          <w:b/>
          <w:bCs/>
          <w:i/>
          <w:sz w:val="24"/>
          <w:szCs w:val="24"/>
        </w:rPr>
        <w:t xml:space="preserve">30)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«СТЕП-3200/18-03» с  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  и инжекторная распылительная насадка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в рабочем положении 18 метров,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3923E1" w:rsidRPr="00AA1FDF" w:rsidRDefault="003923E1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</w:t>
      </w:r>
      <w:r w:rsidR="002F0EE0" w:rsidRPr="00AA1FDF">
        <w:rPr>
          <w:rFonts w:asciiTheme="minorHAnsi" w:hAnsiTheme="minorHAnsi"/>
          <w:sz w:val="24"/>
          <w:szCs w:val="24"/>
        </w:rPr>
        <w:t>8 246 000</w:t>
      </w:r>
      <w:r w:rsidRPr="00AA1FD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3923E1" w:rsidRPr="00AA1FDF" w:rsidRDefault="003923E1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 </w:t>
      </w: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31)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«СТЕП-3200/18».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фирмы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3923E1" w:rsidRPr="00AA1FDF" w:rsidRDefault="003923E1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Цена с НДС</w:t>
      </w:r>
      <w:r w:rsidR="002F0EE0" w:rsidRPr="00AA1FDF">
        <w:rPr>
          <w:rFonts w:asciiTheme="minorHAnsi" w:hAnsiTheme="minorHAnsi"/>
          <w:sz w:val="24"/>
          <w:szCs w:val="24"/>
        </w:rPr>
        <w:t xml:space="preserve"> - </w:t>
      </w:r>
      <w:r w:rsidRPr="00AA1FDF">
        <w:rPr>
          <w:rFonts w:asciiTheme="minorHAnsi" w:hAnsiTheme="minorHAnsi"/>
          <w:sz w:val="24"/>
          <w:szCs w:val="24"/>
        </w:rPr>
        <w:t xml:space="preserve"> </w:t>
      </w:r>
      <w:r w:rsidR="002F0EE0" w:rsidRPr="00AA1FDF">
        <w:rPr>
          <w:rFonts w:asciiTheme="minorHAnsi" w:hAnsiTheme="minorHAnsi"/>
          <w:sz w:val="24"/>
          <w:szCs w:val="24"/>
        </w:rPr>
        <w:t>7 381 500</w:t>
      </w:r>
      <w:r w:rsidRPr="00AA1FD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32)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«СТЕП-3200/18»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170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4-х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фирмы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Ш-018 полностью гидрофицированная, ширина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 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2F0EE0" w:rsidRPr="00AA1FDF" w:rsidRDefault="002F0EE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8 778 000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33</w:t>
      </w:r>
      <w:proofErr w:type="gramStart"/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)</w:t>
      </w:r>
      <w:proofErr w:type="gramEnd"/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Опрыскиватель прицепной штанговый «СТЕП-3200/21-02».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lastRenderedPageBreak/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2F0EE0" w:rsidRPr="00AA1FDF" w:rsidRDefault="002F0EE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6 317 500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E86BCD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</w:t>
      </w:r>
      <w:r>
        <w:rPr>
          <w:rFonts w:asciiTheme="minorHAnsi" w:hAnsiTheme="minorHAnsi"/>
          <w:b/>
          <w:bCs/>
          <w:i/>
          <w:sz w:val="24"/>
          <w:szCs w:val="24"/>
        </w:rPr>
        <w:t>34)</w:t>
      </w:r>
      <w:r w:rsidR="00C3498F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«СТЕП-3200/21-02»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химически стойкий рукав.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2F0EE0" w:rsidRPr="00AA1FDF" w:rsidRDefault="002F0EE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7 780 500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35)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«СТЕП-3200/21-03».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 xml:space="preserve">» (Италия) и инжекторные 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2F0EE0" w:rsidRPr="00AA1FDF" w:rsidRDefault="002F0EE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7 182 000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E86BCD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 xml:space="preserve">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36)</w:t>
      </w:r>
      <w:r w:rsidR="00C3498F">
        <w:rPr>
          <w:rFonts w:asciiTheme="minorHAnsi" w:hAnsiTheme="minorHAnsi"/>
          <w:b/>
          <w:bCs/>
          <w:i/>
          <w:sz w:val="24"/>
          <w:szCs w:val="24"/>
        </w:rPr>
        <w:t xml:space="preserve">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«СТЕП-3200/21-03»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Однопозиционный корпус форсунки «</w:t>
      </w:r>
      <w:r w:rsidRPr="00AA1FDF">
        <w:rPr>
          <w:rFonts w:asciiTheme="minorHAnsi" w:hAnsiTheme="minorHAnsi"/>
          <w:sz w:val="24"/>
          <w:szCs w:val="24"/>
          <w:lang w:val="en-US"/>
        </w:rPr>
        <w:t>ARAG</w:t>
      </w:r>
      <w:r w:rsidRPr="00AA1FDF">
        <w:rPr>
          <w:rFonts w:asciiTheme="minorHAnsi" w:hAnsiTheme="minorHAnsi"/>
          <w:sz w:val="24"/>
          <w:szCs w:val="24"/>
        </w:rPr>
        <w:t xml:space="preserve">» (Италия) и инжекторные распылители 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lastRenderedPageBreak/>
        <w:t>Штанга Ш-021 полностью гидрофицированная, ширина захвата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- 180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2F0EE0" w:rsidRPr="00AA1FDF" w:rsidRDefault="002F0EE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- 8 645 000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2F0EE0" w:rsidRPr="00AA1FDF" w:rsidRDefault="002F0EE0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37)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«СТЕП-3200/21».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  ширина в рабочем положении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2F0EE0" w:rsidRPr="00AA1FDF" w:rsidRDefault="002F0EE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7 474 250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 </w:t>
      </w:r>
      <w:r w:rsidR="00E86BCD">
        <w:rPr>
          <w:rFonts w:asciiTheme="minorHAnsi" w:hAnsiTheme="minorHAnsi"/>
          <w:b/>
          <w:bCs/>
          <w:i/>
          <w:sz w:val="24"/>
          <w:szCs w:val="24"/>
        </w:rPr>
        <w:t>38)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«СТЕП-3200/21» с АСУ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BRAVO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-180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200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Промывка бака.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Разводка по штанге – коллектор с нержавеющей стали.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ST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ID</w:t>
      </w:r>
      <w:r w:rsidRPr="00AA1FDF">
        <w:rPr>
          <w:rFonts w:asciiTheme="minorHAnsi" w:hAnsiTheme="minorHAnsi"/>
          <w:sz w:val="24"/>
          <w:szCs w:val="24"/>
        </w:rPr>
        <w:t xml:space="preserve"> «</w:t>
      </w:r>
      <w:r w:rsidRPr="00AA1FDF">
        <w:rPr>
          <w:rFonts w:asciiTheme="minorHAnsi" w:hAnsiTheme="minorHAnsi"/>
          <w:sz w:val="24"/>
          <w:szCs w:val="24"/>
          <w:lang w:val="en-US"/>
        </w:rPr>
        <w:t>LECHLER</w:t>
      </w:r>
      <w:r w:rsidRPr="00AA1FDF">
        <w:rPr>
          <w:rFonts w:asciiTheme="minorHAnsi" w:hAnsiTheme="minorHAnsi"/>
          <w:sz w:val="24"/>
          <w:szCs w:val="24"/>
        </w:rPr>
        <w:t>» (Германия).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Ш-021 полностью гидрофицированная,  ширина в рабочем положении 21 метр, высота в рабочем положении от 0,7 до 1,85 метра.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-180 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2F0EE0" w:rsidRPr="00AA1FDF" w:rsidRDefault="002F0EE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9 210 252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39) 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Опрыскиватель прицепной штанговый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STEP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-3200/24».</w:t>
      </w:r>
    </w:p>
    <w:p w:rsid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</w:t>
      </w:r>
      <w:r w:rsidR="00AA1FDF">
        <w:rPr>
          <w:rFonts w:asciiTheme="minorHAnsi" w:hAnsiTheme="minorHAnsi"/>
          <w:sz w:val="24"/>
          <w:szCs w:val="24"/>
        </w:rPr>
        <w:t>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260 л/м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AA1FDF" w:rsidRDefault="00AA1FDF" w:rsidP="00AA1FDF">
      <w:pPr>
        <w:pStyle w:val="a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 </w:t>
      </w:r>
      <w:r w:rsidR="00BC5632"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="00BC5632" w:rsidRPr="00AA1FDF">
        <w:rPr>
          <w:rFonts w:asciiTheme="minorHAnsi" w:hAnsiTheme="minorHAnsi"/>
          <w:sz w:val="24"/>
          <w:szCs w:val="24"/>
          <w:lang w:val="en-US"/>
        </w:rPr>
        <w:t>AIC</w:t>
      </w:r>
      <w:r w:rsidR="00BC5632" w:rsidRPr="00AA1FDF">
        <w:rPr>
          <w:rFonts w:asciiTheme="minorHAnsi" w:hAnsiTheme="minorHAnsi"/>
          <w:sz w:val="24"/>
          <w:szCs w:val="24"/>
        </w:rPr>
        <w:t>,</w:t>
      </w:r>
      <w:r w:rsidR="00BC5632" w:rsidRPr="00AA1FDF">
        <w:rPr>
          <w:rFonts w:asciiTheme="minorHAnsi" w:hAnsiTheme="minorHAnsi"/>
          <w:sz w:val="24"/>
          <w:szCs w:val="24"/>
          <w:lang w:val="en-US"/>
        </w:rPr>
        <w:t>TTJ</w:t>
      </w:r>
      <w:r w:rsidR="00BC5632" w:rsidRPr="00AA1FDF">
        <w:rPr>
          <w:rFonts w:asciiTheme="minorHAnsi" w:hAnsiTheme="minorHAnsi"/>
          <w:sz w:val="24"/>
          <w:szCs w:val="24"/>
        </w:rPr>
        <w:t>,</w:t>
      </w:r>
      <w:r w:rsidR="00BC5632" w:rsidRPr="00AA1FDF">
        <w:rPr>
          <w:rFonts w:asciiTheme="minorHAnsi" w:hAnsiTheme="minorHAnsi"/>
          <w:sz w:val="24"/>
          <w:szCs w:val="24"/>
          <w:lang w:val="en-US"/>
        </w:rPr>
        <w:t>XR</w:t>
      </w:r>
      <w:r w:rsidR="00BC5632" w:rsidRPr="00AA1FDF">
        <w:rPr>
          <w:rFonts w:asciiTheme="minorHAnsi" w:hAnsiTheme="minorHAnsi"/>
          <w:sz w:val="24"/>
          <w:szCs w:val="24"/>
        </w:rPr>
        <w:t xml:space="preserve"> фирмы «</w:t>
      </w:r>
      <w:r w:rsidR="00BC5632" w:rsidRPr="00AA1FDF">
        <w:rPr>
          <w:rFonts w:asciiTheme="minorHAnsi" w:hAnsiTheme="minorHAnsi"/>
          <w:sz w:val="24"/>
          <w:szCs w:val="24"/>
          <w:lang w:val="en-US"/>
        </w:rPr>
        <w:t>TeeJet</w:t>
      </w:r>
      <w:r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Штанга итальянского производства полностью гидрофицированная, ширина захвата 24 метра, высота в рабочем </w:t>
      </w:r>
      <w:r w:rsidR="00AA1FDF">
        <w:rPr>
          <w:rFonts w:asciiTheme="minorHAnsi" w:hAnsiTheme="minorHAnsi"/>
          <w:sz w:val="24"/>
          <w:szCs w:val="24"/>
        </w:rPr>
        <w:t>положении от 0,5 до 1,85 метра. </w:t>
      </w:r>
      <w:r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Pr="00AA1FDF">
        <w:rPr>
          <w:rFonts w:asciiTheme="minorHAnsi" w:hAnsiTheme="minorHAnsi"/>
          <w:sz w:val="24"/>
          <w:szCs w:val="24"/>
          <w:lang w:val="en-US"/>
        </w:rPr>
        <w:t>W</w:t>
      </w:r>
      <w:r w:rsidRPr="00AA1FDF">
        <w:rPr>
          <w:rFonts w:asciiTheme="minorHAnsi" w:hAnsiTheme="minorHAnsi"/>
          <w:sz w:val="24"/>
          <w:szCs w:val="24"/>
        </w:rPr>
        <w:t xml:space="preserve"> 8</w:t>
      </w:r>
      <w:r w:rsidRPr="00AA1FDF">
        <w:rPr>
          <w:rFonts w:asciiTheme="minorHAnsi" w:hAnsiTheme="minorHAnsi"/>
          <w:sz w:val="24"/>
          <w:szCs w:val="24"/>
          <w:lang w:val="en-US"/>
        </w:rPr>
        <w:t>x</w:t>
      </w:r>
      <w:r w:rsidRPr="00AA1FDF">
        <w:rPr>
          <w:rFonts w:asciiTheme="minorHAnsi" w:hAnsiTheme="minorHAnsi"/>
          <w:sz w:val="24"/>
          <w:szCs w:val="24"/>
        </w:rPr>
        <w:t>36 производства «</w:t>
      </w:r>
      <w:r w:rsidRPr="00AA1FDF">
        <w:rPr>
          <w:rFonts w:asciiTheme="minorHAnsi" w:hAnsiTheme="minorHAnsi"/>
          <w:sz w:val="24"/>
          <w:szCs w:val="24"/>
          <w:lang w:val="en-US"/>
        </w:rPr>
        <w:t>PRONAR</w:t>
      </w:r>
      <w:r w:rsidRPr="00AA1FDF"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Автономная </w:t>
      </w:r>
      <w:proofErr w:type="spellStart"/>
      <w:r w:rsidRPr="00AA1FDF">
        <w:rPr>
          <w:rFonts w:asciiTheme="minorHAnsi" w:hAnsiTheme="minorHAnsi"/>
          <w:sz w:val="24"/>
          <w:szCs w:val="24"/>
        </w:rPr>
        <w:t>маслостанция</w:t>
      </w:r>
      <w:proofErr w:type="spellEnd"/>
      <w:r w:rsidRPr="00AA1FDF">
        <w:rPr>
          <w:rFonts w:asciiTheme="minorHAnsi" w:hAnsiTheme="minorHAnsi"/>
          <w:sz w:val="24"/>
          <w:szCs w:val="24"/>
        </w:rPr>
        <w:t>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 -180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2F0EE0" w:rsidRPr="00AA1FDF" w:rsidRDefault="002F0EE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lastRenderedPageBreak/>
        <w:t xml:space="preserve">Цена с НДС – 21 014 000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AA1FDF" w:rsidRDefault="00AA1FDF" w:rsidP="00AA1FDF">
      <w:pPr>
        <w:pStyle w:val="a6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</w:t>
      </w:r>
    </w:p>
    <w:p w:rsidR="00BC5632" w:rsidRPr="00E86BCD" w:rsidRDefault="00AA1FDF" w:rsidP="00AA1FDF">
      <w:pPr>
        <w:pStyle w:val="a6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     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40)</w:t>
      </w:r>
      <w:r w:rsidRPr="00E86BCD">
        <w:rPr>
          <w:rFonts w:asciiTheme="minorHAnsi" w:hAnsiTheme="minorHAnsi"/>
          <w:b/>
          <w:bCs/>
          <w:i/>
          <w:sz w:val="24"/>
          <w:szCs w:val="24"/>
        </w:rPr>
        <w:t xml:space="preserve">  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 xml:space="preserve"> Опрыскиватель прицепной штанговый «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  <w:lang w:val="en-US"/>
        </w:rPr>
        <w:t>STEP</w:t>
      </w:r>
      <w:r w:rsidR="00BC5632" w:rsidRPr="00E86BCD">
        <w:rPr>
          <w:rFonts w:asciiTheme="minorHAnsi" w:hAnsiTheme="minorHAnsi"/>
          <w:b/>
          <w:bCs/>
          <w:i/>
          <w:sz w:val="24"/>
          <w:szCs w:val="24"/>
        </w:rPr>
        <w:t>-3200/27».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Бак 3200 литров со стекловолокна.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Насос 260 л/м (Италия).</w:t>
      </w:r>
    </w:p>
    <w:p w:rsid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5-ти секционн</w:t>
      </w:r>
      <w:r w:rsidR="00AA1FDF">
        <w:rPr>
          <w:rFonts w:asciiTheme="minorHAnsi" w:hAnsiTheme="minorHAnsi"/>
          <w:sz w:val="24"/>
          <w:szCs w:val="24"/>
        </w:rPr>
        <w:t>ый регулятор давления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Система подготовки давления.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Миксер 25 литров «</w:t>
      </w:r>
      <w:r w:rsidRPr="00AA1FDF">
        <w:rPr>
          <w:rFonts w:asciiTheme="minorHAnsi" w:hAnsiTheme="minorHAnsi"/>
          <w:sz w:val="24"/>
          <w:szCs w:val="24"/>
          <w:lang w:val="en-US"/>
        </w:rPr>
        <w:t>POLMAC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3-х позиционный корпус форсунки с распылителями </w:t>
      </w:r>
      <w:r w:rsidRPr="00AA1FDF">
        <w:rPr>
          <w:rFonts w:asciiTheme="minorHAnsi" w:hAnsiTheme="minorHAnsi"/>
          <w:sz w:val="24"/>
          <w:szCs w:val="24"/>
          <w:lang w:val="en-US"/>
        </w:rPr>
        <w:t>AIC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TTJ</w:t>
      </w:r>
      <w:r w:rsidRPr="00AA1FDF">
        <w:rPr>
          <w:rFonts w:asciiTheme="minorHAnsi" w:hAnsiTheme="minorHAnsi"/>
          <w:sz w:val="24"/>
          <w:szCs w:val="24"/>
        </w:rPr>
        <w:t>,</w:t>
      </w:r>
      <w:r w:rsidRPr="00AA1FDF">
        <w:rPr>
          <w:rFonts w:asciiTheme="minorHAnsi" w:hAnsiTheme="minorHAnsi"/>
          <w:sz w:val="24"/>
          <w:szCs w:val="24"/>
          <w:lang w:val="en-US"/>
        </w:rPr>
        <w:t>XR</w:t>
      </w:r>
      <w:r w:rsidRPr="00AA1FDF">
        <w:rPr>
          <w:rFonts w:asciiTheme="minorHAnsi" w:hAnsiTheme="minorHAnsi"/>
          <w:sz w:val="24"/>
          <w:szCs w:val="24"/>
        </w:rPr>
        <w:t xml:space="preserve"> фирмы «</w:t>
      </w:r>
      <w:r w:rsidRPr="00AA1FDF">
        <w:rPr>
          <w:rFonts w:asciiTheme="minorHAnsi" w:hAnsiTheme="minorHAnsi"/>
          <w:sz w:val="24"/>
          <w:szCs w:val="24"/>
          <w:lang w:val="en-US"/>
        </w:rPr>
        <w:t>TeeJet</w:t>
      </w:r>
      <w:r w:rsidRPr="00AA1FDF">
        <w:rPr>
          <w:rFonts w:asciiTheme="minorHAnsi" w:hAnsiTheme="minorHAnsi"/>
          <w:sz w:val="24"/>
          <w:szCs w:val="24"/>
        </w:rPr>
        <w:t>» (США).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Штанга итальянского производства полностью гидрофицированная, ширина захвата 27 метров, высота в рабочем положении от 0,5 до 1,85 метра.</w:t>
      </w:r>
    </w:p>
    <w:p w:rsidR="00AA1FDF" w:rsidRDefault="00AA1FDF" w:rsidP="00AA1FDF">
      <w:pPr>
        <w:pStyle w:val="a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 </w:t>
      </w:r>
      <w:r w:rsidR="00BC5632" w:rsidRPr="00AA1FDF">
        <w:rPr>
          <w:rFonts w:asciiTheme="minorHAnsi" w:hAnsiTheme="minorHAnsi"/>
          <w:sz w:val="24"/>
          <w:szCs w:val="24"/>
        </w:rPr>
        <w:t xml:space="preserve">Усиленные колёсные диски </w:t>
      </w:r>
      <w:r w:rsidR="00BC5632" w:rsidRPr="00AA1FDF">
        <w:rPr>
          <w:rFonts w:asciiTheme="minorHAnsi" w:hAnsiTheme="minorHAnsi"/>
          <w:sz w:val="24"/>
          <w:szCs w:val="24"/>
          <w:lang w:val="en-US"/>
        </w:rPr>
        <w:t>W</w:t>
      </w:r>
      <w:r w:rsidR="00BC5632" w:rsidRPr="00AA1FDF">
        <w:rPr>
          <w:rFonts w:asciiTheme="minorHAnsi" w:hAnsiTheme="minorHAnsi"/>
          <w:sz w:val="24"/>
          <w:szCs w:val="24"/>
        </w:rPr>
        <w:t xml:space="preserve"> 8</w:t>
      </w:r>
      <w:r w:rsidR="00BC5632" w:rsidRPr="00AA1FDF">
        <w:rPr>
          <w:rFonts w:asciiTheme="minorHAnsi" w:hAnsiTheme="minorHAnsi"/>
          <w:sz w:val="24"/>
          <w:szCs w:val="24"/>
          <w:lang w:val="en-US"/>
        </w:rPr>
        <w:t>x</w:t>
      </w:r>
      <w:r w:rsidR="00BC5632" w:rsidRPr="00AA1FDF">
        <w:rPr>
          <w:rFonts w:asciiTheme="minorHAnsi" w:hAnsiTheme="minorHAnsi"/>
          <w:sz w:val="24"/>
          <w:szCs w:val="24"/>
        </w:rPr>
        <w:t>36 производства «</w:t>
      </w:r>
      <w:r w:rsidR="00BC5632" w:rsidRPr="00AA1FDF">
        <w:rPr>
          <w:rFonts w:asciiTheme="minorHAnsi" w:hAnsiTheme="minorHAnsi"/>
          <w:sz w:val="24"/>
          <w:szCs w:val="24"/>
          <w:lang w:val="en-US"/>
        </w:rPr>
        <w:t>PRONAR</w:t>
      </w:r>
      <w:r>
        <w:rPr>
          <w:rFonts w:asciiTheme="minorHAnsi" w:hAnsiTheme="minorHAnsi"/>
          <w:sz w:val="24"/>
          <w:szCs w:val="24"/>
        </w:rPr>
        <w:t>» (Польша).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>Импортные шины 270/95</w:t>
      </w:r>
      <w:r w:rsidRPr="00AA1FDF">
        <w:rPr>
          <w:rFonts w:asciiTheme="minorHAnsi" w:hAnsiTheme="minorHAnsi"/>
          <w:sz w:val="24"/>
          <w:szCs w:val="24"/>
          <w:lang w:val="en-US"/>
        </w:rPr>
        <w:t>R</w:t>
      </w:r>
      <w:r w:rsidRPr="00AA1FDF">
        <w:rPr>
          <w:rFonts w:asciiTheme="minorHAnsi" w:hAnsiTheme="minorHAnsi"/>
          <w:sz w:val="24"/>
          <w:szCs w:val="24"/>
        </w:rPr>
        <w:t>36.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Автономная </w:t>
      </w:r>
      <w:proofErr w:type="spellStart"/>
      <w:r w:rsidRPr="00AA1FDF">
        <w:rPr>
          <w:rFonts w:asciiTheme="minorHAnsi" w:hAnsiTheme="minorHAnsi"/>
          <w:sz w:val="24"/>
          <w:szCs w:val="24"/>
        </w:rPr>
        <w:t>маслостанция</w:t>
      </w:r>
      <w:proofErr w:type="spellEnd"/>
      <w:r w:rsidRPr="00AA1FDF">
        <w:rPr>
          <w:rFonts w:asciiTheme="minorHAnsi" w:hAnsiTheme="minorHAnsi"/>
          <w:sz w:val="24"/>
          <w:szCs w:val="24"/>
        </w:rPr>
        <w:t>.</w:t>
      </w:r>
    </w:p>
    <w:p w:rsidR="00BC5632" w:rsidRPr="00AA1FDF" w:rsidRDefault="00BC5632" w:rsidP="00AA1FDF">
      <w:pPr>
        <w:pStyle w:val="a6"/>
        <w:rPr>
          <w:rFonts w:asciiTheme="minorHAnsi" w:hAnsiTheme="minorHAnsi"/>
          <w:sz w:val="24"/>
          <w:szCs w:val="24"/>
        </w:rPr>
      </w:pPr>
      <w:proofErr w:type="gramStart"/>
      <w:r w:rsidRPr="00AA1FDF">
        <w:rPr>
          <w:rFonts w:asciiTheme="minorHAnsi" w:hAnsiTheme="minorHAnsi"/>
          <w:sz w:val="24"/>
          <w:szCs w:val="24"/>
        </w:rPr>
        <w:t>Оснащён</w:t>
      </w:r>
      <w:proofErr w:type="gramEnd"/>
      <w:r w:rsidRPr="00AA1FDF">
        <w:rPr>
          <w:rFonts w:asciiTheme="minorHAnsi" w:hAnsiTheme="minorHAnsi"/>
          <w:sz w:val="24"/>
          <w:szCs w:val="24"/>
        </w:rPr>
        <w:t xml:space="preserve"> компьютером АСУ «</w:t>
      </w:r>
      <w:r w:rsidRPr="00AA1FDF">
        <w:rPr>
          <w:rFonts w:asciiTheme="minorHAnsi" w:hAnsiTheme="minorHAnsi"/>
          <w:sz w:val="24"/>
          <w:szCs w:val="24"/>
          <w:lang w:val="en-US"/>
        </w:rPr>
        <w:t>BRAVO</w:t>
      </w:r>
      <w:r w:rsidRPr="00AA1FDF">
        <w:rPr>
          <w:rFonts w:asciiTheme="minorHAnsi" w:hAnsiTheme="minorHAnsi"/>
          <w:sz w:val="24"/>
          <w:szCs w:val="24"/>
        </w:rPr>
        <w:t xml:space="preserve"> -180</w:t>
      </w:r>
      <w:r w:rsidRPr="00AA1FDF">
        <w:rPr>
          <w:rFonts w:asciiTheme="minorHAnsi" w:hAnsiTheme="minorHAnsi"/>
          <w:sz w:val="24"/>
          <w:szCs w:val="24"/>
          <w:lang w:val="en-US"/>
        </w:rPr>
        <w:t>S</w:t>
      </w:r>
      <w:r w:rsidRPr="00AA1FDF">
        <w:rPr>
          <w:rFonts w:asciiTheme="minorHAnsi" w:hAnsiTheme="minorHAnsi"/>
          <w:sz w:val="24"/>
          <w:szCs w:val="24"/>
        </w:rPr>
        <w:t>» (Италия).</w:t>
      </w:r>
    </w:p>
    <w:p w:rsidR="002F0EE0" w:rsidRPr="00AA1FDF" w:rsidRDefault="002F0EE0" w:rsidP="00AA1FDF">
      <w:pPr>
        <w:pStyle w:val="a6"/>
        <w:rPr>
          <w:rFonts w:asciiTheme="minorHAnsi" w:hAnsiTheme="minorHAnsi"/>
          <w:sz w:val="24"/>
          <w:szCs w:val="24"/>
        </w:rPr>
      </w:pPr>
      <w:r w:rsidRPr="00AA1FDF">
        <w:rPr>
          <w:rFonts w:asciiTheme="minorHAnsi" w:hAnsiTheme="minorHAnsi"/>
          <w:sz w:val="24"/>
          <w:szCs w:val="24"/>
        </w:rPr>
        <w:t xml:space="preserve">Цена с НДС – 21 280 000 </w:t>
      </w:r>
      <w:proofErr w:type="spellStart"/>
      <w:r w:rsidRPr="00AA1FDF">
        <w:rPr>
          <w:rFonts w:asciiTheme="minorHAnsi" w:hAnsiTheme="minorHAnsi"/>
          <w:sz w:val="24"/>
          <w:szCs w:val="24"/>
        </w:rPr>
        <w:t>тг</w:t>
      </w:r>
      <w:proofErr w:type="spellEnd"/>
      <w:r w:rsidRPr="00AA1FDF">
        <w:rPr>
          <w:rFonts w:asciiTheme="minorHAnsi" w:hAnsiTheme="minorHAnsi"/>
          <w:sz w:val="24"/>
          <w:szCs w:val="24"/>
        </w:rPr>
        <w:t xml:space="preserve">.  </w:t>
      </w:r>
    </w:p>
    <w:p w:rsidR="00BC5632" w:rsidRDefault="00BC5632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6B1B4B" w:rsidRDefault="006B1B4B" w:rsidP="00AA1FDF">
      <w:pPr>
        <w:pStyle w:val="a6"/>
        <w:rPr>
          <w:rFonts w:asciiTheme="minorHAnsi" w:hAnsiTheme="minorHAnsi"/>
          <w:sz w:val="24"/>
          <w:szCs w:val="24"/>
        </w:rPr>
      </w:pPr>
    </w:p>
    <w:p w:rsidR="006B1B4B" w:rsidRPr="006B1B4B" w:rsidRDefault="006B1B4B" w:rsidP="006B1B4B">
      <w:pPr>
        <w:pStyle w:val="a6"/>
        <w:rPr>
          <w:rFonts w:asciiTheme="minorHAnsi" w:hAnsiTheme="minorHAnsi"/>
          <w:sz w:val="24"/>
          <w:szCs w:val="24"/>
        </w:rPr>
      </w:pPr>
      <w:r w:rsidRPr="006B1B4B">
        <w:rPr>
          <w:rFonts w:asciiTheme="minorHAnsi" w:hAnsiTheme="minorHAnsi"/>
          <w:sz w:val="24"/>
          <w:szCs w:val="24"/>
        </w:rPr>
        <w:t>- </w:t>
      </w:r>
    </w:p>
    <w:p w:rsidR="006B1B4B" w:rsidRPr="006B1B4B" w:rsidRDefault="006B1B4B" w:rsidP="006B1B4B">
      <w:pPr>
        <w:pStyle w:val="a6"/>
        <w:rPr>
          <w:rFonts w:asciiTheme="minorHAnsi" w:hAnsiTheme="minorHAnsi"/>
          <w:sz w:val="24"/>
          <w:szCs w:val="24"/>
        </w:rPr>
      </w:pPr>
    </w:p>
    <w:p w:rsidR="006B1B4B" w:rsidRPr="006B1B4B" w:rsidRDefault="006B1B4B" w:rsidP="006B1B4B">
      <w:pPr>
        <w:pStyle w:val="a6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С наилучшими пожеланиями, 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генеральный директор </w:t>
      </w:r>
    </w:p>
    <w:p w:rsidR="006B1B4B" w:rsidRPr="006B1B4B" w:rsidRDefault="006B1B4B" w:rsidP="006B1B4B">
      <w:pPr>
        <w:pStyle w:val="a6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ТОО "</w:t>
      </w:r>
      <w:proofErr w:type="spellStart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Kazakhstan</w:t>
      </w:r>
      <w:proofErr w:type="spellEnd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Green</w:t>
      </w:r>
      <w:proofErr w:type="spellEnd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Resource</w:t>
      </w:r>
      <w:proofErr w:type="spellEnd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"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     </w:t>
      </w: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Наурзбеков</w:t>
      </w:r>
      <w:proofErr w:type="spellEnd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Марат </w:t>
      </w:r>
      <w:proofErr w:type="spellStart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Сагындыкович</w:t>
      </w:r>
      <w:proofErr w:type="spellEnd"/>
    </w:p>
    <w:p w:rsidR="006B1B4B" w:rsidRPr="006B1B4B" w:rsidRDefault="006B1B4B" w:rsidP="006B1B4B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1B4B" w:rsidRPr="006B1B4B" w:rsidRDefault="006B1B4B" w:rsidP="006B1B4B">
      <w:pPr>
        <w:pStyle w:val="a6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B1B4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БИН 150440031846</w:t>
      </w:r>
    </w:p>
    <w:p w:rsidR="006B1B4B" w:rsidRPr="006B1B4B" w:rsidRDefault="006B1B4B" w:rsidP="006B1B4B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Адрес: 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Республика Казахстан, </w:t>
      </w: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010000 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, </w:t>
      </w: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-Султан</w:t>
      </w: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, пр. Абая, д. 21, к.88.</w:t>
      </w:r>
    </w:p>
    <w:p w:rsidR="006B1B4B" w:rsidRPr="006B1B4B" w:rsidRDefault="006B1B4B" w:rsidP="006B1B4B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моб</w:t>
      </w:r>
      <w:proofErr w:type="gramStart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.</w:t>
      </w: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т</w:t>
      </w:r>
      <w:proofErr w:type="gramEnd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ел</w:t>
      </w: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.</w:t>
      </w:r>
      <w:r w:rsidR="00C3498F" w:rsidRPr="00C3498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Whats</w:t>
      </w:r>
      <w:proofErr w:type="spellEnd"/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="00C3498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App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="00C3498F" w:rsidRPr="00C3498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Viber</w:t>
      </w:r>
      <w:proofErr w:type="spellEnd"/>
      <w:r w:rsidR="00C3498F" w:rsidRPr="00C3498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  </w:t>
      </w: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:  8-701-459-10-25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="00C3498F" w:rsidRPr="00C3498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  </w:t>
      </w: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///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="00C3498F" w:rsidRPr="00C3498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   </w:t>
      </w:r>
      <w:r w:rsidRPr="006B1B4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8-776-009-77-77 </w:t>
      </w:r>
    </w:p>
    <w:p w:rsidR="00DE58E1" w:rsidRPr="00DE58E1" w:rsidRDefault="00DE58E1" w:rsidP="006B1B4B">
      <w:pPr>
        <w:pStyle w:val="a6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</w:pPr>
      <w:hyperlink r:id="rId7" w:history="1">
        <w:r w:rsidRPr="00221967">
          <w:rPr>
            <w:rStyle w:val="a7"/>
            <w:rFonts w:ascii="Times New Roman" w:hAnsi="Times New Roman" w:cs="Times New Roman"/>
            <w:b/>
            <w:bCs/>
            <w:i/>
            <w:iCs/>
            <w:sz w:val="28"/>
            <w:szCs w:val="28"/>
            <w:lang w:val="en-US"/>
          </w:rPr>
          <w:t>www.a</w:t>
        </w:r>
        <w:r w:rsidRPr="00221967">
          <w:rPr>
            <w:rStyle w:val="a7"/>
            <w:rFonts w:ascii="Times New Roman" w:hAnsi="Times New Roman" w:cs="Times New Roman"/>
            <w:b/>
            <w:bCs/>
            <w:i/>
            <w:iCs/>
            <w:sz w:val="28"/>
            <w:szCs w:val="28"/>
            <w:lang w:val="en-US"/>
          </w:rPr>
          <w:t>l</w:t>
        </w:r>
        <w:r w:rsidRPr="00221967">
          <w:rPr>
            <w:rStyle w:val="a7"/>
            <w:rFonts w:ascii="Times New Roman" w:hAnsi="Times New Roman" w:cs="Times New Roman"/>
            <w:b/>
            <w:bCs/>
            <w:i/>
            <w:iCs/>
            <w:sz w:val="28"/>
            <w:szCs w:val="28"/>
            <w:lang w:val="en-US"/>
          </w:rPr>
          <w:t>ta.ua</w:t>
        </w:r>
      </w:hyperlink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  ///     </w:t>
      </w:r>
      <w:hyperlink r:id="rId8" w:history="1">
        <w:r w:rsidRPr="00221967">
          <w:rPr>
            <w:rStyle w:val="a7"/>
            <w:rFonts w:ascii="Times New Roman" w:hAnsi="Times New Roman" w:cs="Times New Roman"/>
            <w:b/>
            <w:bCs/>
            <w:i/>
            <w:iCs/>
            <w:sz w:val="28"/>
            <w:szCs w:val="28"/>
            <w:lang w:val="en-US"/>
          </w:rPr>
          <w:t>www.</w:t>
        </w:r>
        <w:r w:rsidRPr="00221967">
          <w:rPr>
            <w:rStyle w:val="a7"/>
            <w:rFonts w:ascii="Times New Roman" w:hAnsi="Times New Roman" w:cs="Times New Roman"/>
            <w:b/>
            <w:bCs/>
            <w:i/>
            <w:iCs/>
            <w:sz w:val="28"/>
            <w:szCs w:val="28"/>
            <w:lang w:val="en-US"/>
          </w:rPr>
          <w:t>k</w:t>
        </w:r>
        <w:r w:rsidRPr="00221967">
          <w:rPr>
            <w:rStyle w:val="a7"/>
            <w:rFonts w:ascii="Times New Roman" w:hAnsi="Times New Roman" w:cs="Times New Roman"/>
            <w:b/>
            <w:bCs/>
            <w:i/>
            <w:iCs/>
            <w:sz w:val="28"/>
            <w:szCs w:val="28"/>
            <w:lang w:val="en-US"/>
          </w:rPr>
          <w:t>zgr.kz</w:t>
        </w:r>
      </w:hyperlink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  </w:t>
      </w:r>
    </w:p>
    <w:p w:rsidR="006B1B4B" w:rsidRPr="00DE58E1" w:rsidRDefault="006B1B4B" w:rsidP="006B1B4B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498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e</w:t>
      </w:r>
      <w:r w:rsidRPr="00DE58E1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-</w:t>
      </w:r>
      <w:r w:rsidRPr="00C3498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mail</w:t>
      </w:r>
      <w:proofErr w:type="gramEnd"/>
      <w:r w:rsidRPr="00DE58E1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:</w:t>
      </w:r>
      <w:r w:rsidRPr="00C3498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> </w:t>
      </w:r>
      <w:hyperlink r:id="rId9" w:tgtFrame="_blank" w:history="1">
        <w:r w:rsidRPr="00C3498F">
          <w:rPr>
            <w:rStyle w:val="a7"/>
            <w:rFonts w:ascii="Times New Roman" w:hAnsi="Times New Roman" w:cs="Times New Roman"/>
            <w:b/>
            <w:bCs/>
            <w:i/>
            <w:iCs/>
            <w:color w:val="000000" w:themeColor="text1"/>
            <w:sz w:val="28"/>
            <w:szCs w:val="28"/>
            <w:lang w:val="en-US"/>
          </w:rPr>
          <w:t>kgr</w:t>
        </w:r>
        <w:r w:rsidRPr="00DE58E1">
          <w:rPr>
            <w:rStyle w:val="a7"/>
            <w:rFonts w:ascii="Times New Roman" w:hAnsi="Times New Roman" w:cs="Times New Roman"/>
            <w:b/>
            <w:bCs/>
            <w:i/>
            <w:iCs/>
            <w:color w:val="000000" w:themeColor="text1"/>
            <w:sz w:val="28"/>
            <w:szCs w:val="28"/>
          </w:rPr>
          <w:t>.</w:t>
        </w:r>
        <w:r w:rsidRPr="00C3498F">
          <w:rPr>
            <w:rStyle w:val="a7"/>
            <w:rFonts w:ascii="Times New Roman" w:hAnsi="Times New Roman" w:cs="Times New Roman"/>
            <w:b/>
            <w:bCs/>
            <w:i/>
            <w:iCs/>
            <w:color w:val="000000" w:themeColor="text1"/>
            <w:sz w:val="28"/>
            <w:szCs w:val="28"/>
            <w:lang w:val="en-US"/>
          </w:rPr>
          <w:t>astana</w:t>
        </w:r>
        <w:r w:rsidRPr="00DE58E1">
          <w:rPr>
            <w:rStyle w:val="a7"/>
            <w:rFonts w:ascii="Times New Roman" w:hAnsi="Times New Roman" w:cs="Times New Roman"/>
            <w:b/>
            <w:bCs/>
            <w:i/>
            <w:iCs/>
            <w:color w:val="000000" w:themeColor="text1"/>
            <w:sz w:val="28"/>
            <w:szCs w:val="28"/>
          </w:rPr>
          <w:t>@</w:t>
        </w:r>
        <w:r w:rsidRPr="00C3498F">
          <w:rPr>
            <w:rStyle w:val="a7"/>
            <w:rFonts w:ascii="Times New Roman" w:hAnsi="Times New Roman" w:cs="Times New Roman"/>
            <w:b/>
            <w:bCs/>
            <w:i/>
            <w:iCs/>
            <w:color w:val="000000" w:themeColor="text1"/>
            <w:sz w:val="28"/>
            <w:szCs w:val="28"/>
            <w:lang w:val="en-US"/>
          </w:rPr>
          <w:t>gmail</w:t>
        </w:r>
        <w:r w:rsidRPr="00DE58E1">
          <w:rPr>
            <w:rStyle w:val="a7"/>
            <w:rFonts w:ascii="Times New Roman" w:hAnsi="Times New Roman" w:cs="Times New Roman"/>
            <w:b/>
            <w:bCs/>
            <w:i/>
            <w:iCs/>
            <w:color w:val="000000" w:themeColor="text1"/>
            <w:sz w:val="28"/>
            <w:szCs w:val="28"/>
          </w:rPr>
          <w:t>.</w:t>
        </w:r>
        <w:r w:rsidRPr="00C3498F">
          <w:rPr>
            <w:rStyle w:val="a7"/>
            <w:rFonts w:ascii="Times New Roman" w:hAnsi="Times New Roman" w:cs="Times New Roman"/>
            <w:b/>
            <w:bCs/>
            <w:i/>
            <w:iCs/>
            <w:color w:val="000000" w:themeColor="text1"/>
            <w:sz w:val="28"/>
            <w:szCs w:val="28"/>
            <w:lang w:val="en-US"/>
          </w:rPr>
          <w:t>com</w:t>
        </w:r>
      </w:hyperlink>
      <w:r w:rsidRPr="00DE58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bookmarkEnd w:id="0"/>
    <w:p w:rsidR="006B1B4B" w:rsidRPr="00DE58E1" w:rsidRDefault="006B1B4B" w:rsidP="00AA1FDF">
      <w:pPr>
        <w:pStyle w:val="a6"/>
        <w:rPr>
          <w:rFonts w:asciiTheme="minorHAnsi" w:hAnsiTheme="minorHAnsi"/>
          <w:sz w:val="24"/>
          <w:szCs w:val="24"/>
        </w:rPr>
      </w:pPr>
    </w:p>
    <w:sectPr w:rsidR="006B1B4B" w:rsidRPr="00DE58E1" w:rsidSect="00E86BCD">
      <w:pgSz w:w="11906" w:h="16838"/>
      <w:pgMar w:top="568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6C19"/>
    <w:multiLevelType w:val="hybridMultilevel"/>
    <w:tmpl w:val="C64CF23C"/>
    <w:lvl w:ilvl="0" w:tplc="04190011">
      <w:start w:val="4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B2A02"/>
    <w:multiLevelType w:val="hybridMultilevel"/>
    <w:tmpl w:val="1DEC56B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70320"/>
    <w:multiLevelType w:val="hybridMultilevel"/>
    <w:tmpl w:val="9F90FB4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125C0"/>
    <w:multiLevelType w:val="hybridMultilevel"/>
    <w:tmpl w:val="07603E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E2C02"/>
    <w:multiLevelType w:val="hybridMultilevel"/>
    <w:tmpl w:val="580656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468"/>
    <w:rsid w:val="000F1587"/>
    <w:rsid w:val="001007DA"/>
    <w:rsid w:val="00107BB0"/>
    <w:rsid w:val="002F0EE0"/>
    <w:rsid w:val="00302B07"/>
    <w:rsid w:val="003923E1"/>
    <w:rsid w:val="005F03DF"/>
    <w:rsid w:val="00665D98"/>
    <w:rsid w:val="006B1B4B"/>
    <w:rsid w:val="0078283B"/>
    <w:rsid w:val="009B7FD5"/>
    <w:rsid w:val="00AA1FDF"/>
    <w:rsid w:val="00B77167"/>
    <w:rsid w:val="00BC5632"/>
    <w:rsid w:val="00C3498F"/>
    <w:rsid w:val="00CB21C1"/>
    <w:rsid w:val="00CB3E8C"/>
    <w:rsid w:val="00DE58E1"/>
    <w:rsid w:val="00E51AAA"/>
    <w:rsid w:val="00E86BCD"/>
    <w:rsid w:val="00F10260"/>
    <w:rsid w:val="00F9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EE0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63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0F15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58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A1FDF"/>
    <w:pPr>
      <w:spacing w:after="0" w:line="240" w:lineRule="auto"/>
    </w:pPr>
    <w:rPr>
      <w:rFonts w:ascii="Calibri" w:hAnsi="Calibri" w:cs="Calibri"/>
    </w:rPr>
  </w:style>
  <w:style w:type="character" w:styleId="a7">
    <w:name w:val="Hyperlink"/>
    <w:basedOn w:val="a0"/>
    <w:uiPriority w:val="99"/>
    <w:unhideWhenUsed/>
    <w:rsid w:val="006B1B4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E58E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EE0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63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0F15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58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A1FDF"/>
    <w:pPr>
      <w:spacing w:after="0" w:line="240" w:lineRule="auto"/>
    </w:pPr>
    <w:rPr>
      <w:rFonts w:ascii="Calibri" w:hAnsi="Calibri" w:cs="Calibri"/>
    </w:rPr>
  </w:style>
  <w:style w:type="character" w:styleId="a7">
    <w:name w:val="Hyperlink"/>
    <w:basedOn w:val="a0"/>
    <w:uiPriority w:val="99"/>
    <w:unhideWhenUsed/>
    <w:rsid w:val="006B1B4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E58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1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02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6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0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90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536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674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96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4258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051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9267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2936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208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7586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5058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7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zgr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lta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.mail.ru/compose/?mailto=mailto%3akgr.astan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3728</Words>
  <Characters>21253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Лагунович</dc:creator>
  <cp:keywords/>
  <dc:description/>
  <cp:lastModifiedBy>USer</cp:lastModifiedBy>
  <cp:revision>11</cp:revision>
  <dcterms:created xsi:type="dcterms:W3CDTF">2019-05-06T11:28:00Z</dcterms:created>
  <dcterms:modified xsi:type="dcterms:W3CDTF">2019-05-10T20:17:00Z</dcterms:modified>
</cp:coreProperties>
</file>